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65" w:rsidRPr="0007706D" w:rsidRDefault="00CB1965" w:rsidP="00F91880">
      <w:pPr>
        <w:spacing w:line="240" w:lineRule="auto"/>
        <w:ind w:left="-454" w:right="-510" w:hanging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7706D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drawing>
          <wp:inline distT="0" distB="0" distL="0" distR="0" wp14:anchorId="7DF39FB6" wp14:editId="0642F6F7">
            <wp:extent cx="818707" cy="467833"/>
            <wp:effectExtent l="0" t="0" r="635" b="8890"/>
            <wp:docPr id="2" name="Картина 2" descr="Gra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Gr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B3E2B3"/>
                        </a:clrFrom>
                        <a:clrTo>
                          <a:srgbClr val="B3E2B3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harpenSoften amount="57000"/>
                              </a14:imgEffect>
                              <a14:imgEffect>
                                <a14:brightnessContrast bright="-5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62" cy="472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70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706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ПРОФЕСИОНАЛНА ГИМНАЗИЯ “ ЗЛАТЮ БОЯДЖИЕВ” ГР. БРЕЗОВО</w:t>
      </w:r>
    </w:p>
    <w:p w:rsidR="00CB1965" w:rsidRPr="0007706D" w:rsidRDefault="00CB1965" w:rsidP="00F91880">
      <w:pPr>
        <w:spacing w:line="240" w:lineRule="auto"/>
        <w:ind w:left="-454" w:right="-510"/>
        <w:jc w:val="center"/>
        <w:rPr>
          <w:rFonts w:ascii="Times New Roman" w:hAnsi="Times New Roman" w:cs="Times New Roman"/>
          <w:sz w:val="20"/>
          <w:szCs w:val="20"/>
        </w:rPr>
      </w:pPr>
      <w:r w:rsidRPr="0007706D">
        <w:rPr>
          <w:rFonts w:ascii="Times New Roman" w:hAnsi="Times New Roman" w:cs="Times New Roman"/>
          <w:sz w:val="20"/>
          <w:szCs w:val="20"/>
          <w:lang w:val="ru-RU"/>
        </w:rPr>
        <w:t>гр.Брезово,ул.”Васил Колар</w:t>
      </w:r>
      <w:r w:rsidR="00BA0BFF">
        <w:rPr>
          <w:rFonts w:ascii="Times New Roman" w:hAnsi="Times New Roman" w:cs="Times New Roman"/>
          <w:sz w:val="20"/>
          <w:szCs w:val="20"/>
          <w:lang w:val="ru-RU"/>
        </w:rPr>
        <w:t>ов” № 1 ,тел.:</w:t>
      </w:r>
      <w:r w:rsidRPr="0007706D">
        <w:rPr>
          <w:rFonts w:ascii="Times New Roman" w:hAnsi="Times New Roman" w:cs="Times New Roman"/>
          <w:sz w:val="20"/>
          <w:szCs w:val="20"/>
          <w:lang w:val="ru-RU"/>
        </w:rPr>
        <w:t>03191/2144,е-</w:t>
      </w:r>
      <w:r w:rsidRPr="0007706D">
        <w:rPr>
          <w:rFonts w:ascii="Times New Roman" w:hAnsi="Times New Roman" w:cs="Times New Roman"/>
          <w:sz w:val="20"/>
          <w:szCs w:val="20"/>
        </w:rPr>
        <w:t>mail</w:t>
      </w:r>
      <w:r w:rsidRPr="0007706D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0C1379">
        <w:fldChar w:fldCharType="begin"/>
      </w:r>
      <w:r w:rsidR="000C1379">
        <w:instrText xml:space="preserve"> HYPERLINK "mailto:pg_zl.boiadgiev@abv.bg" </w:instrText>
      </w:r>
      <w:r w:rsidR="000C1379">
        <w:fldChar w:fldCharType="separate"/>
      </w:r>
      <w:r w:rsidRPr="0007706D">
        <w:rPr>
          <w:rStyle w:val="Hyperlink"/>
          <w:rFonts w:ascii="Times New Roman" w:hAnsi="Times New Roman" w:cs="Times New Roman"/>
          <w:sz w:val="20"/>
          <w:szCs w:val="20"/>
        </w:rPr>
        <w:t>pg</w:t>
      </w:r>
      <w:r w:rsidRPr="0007706D">
        <w:rPr>
          <w:rStyle w:val="Hyperlink"/>
          <w:rFonts w:ascii="Times New Roman" w:hAnsi="Times New Roman" w:cs="Times New Roman"/>
          <w:sz w:val="20"/>
          <w:szCs w:val="20"/>
          <w:lang w:val="ru-RU"/>
        </w:rPr>
        <w:t>_</w:t>
      </w:r>
      <w:r w:rsidRPr="0007706D">
        <w:rPr>
          <w:rStyle w:val="Hyperlink"/>
          <w:rFonts w:ascii="Times New Roman" w:hAnsi="Times New Roman" w:cs="Times New Roman"/>
          <w:sz w:val="20"/>
          <w:szCs w:val="20"/>
        </w:rPr>
        <w:t>zl</w:t>
      </w:r>
      <w:r w:rsidRPr="0007706D">
        <w:rPr>
          <w:rStyle w:val="Hyperlink"/>
          <w:rFonts w:ascii="Times New Roman" w:hAnsi="Times New Roman" w:cs="Times New Roman"/>
          <w:sz w:val="20"/>
          <w:szCs w:val="20"/>
          <w:lang w:val="ru-RU"/>
        </w:rPr>
        <w:t>.</w:t>
      </w:r>
      <w:r w:rsidRPr="0007706D">
        <w:rPr>
          <w:rStyle w:val="Hyperlink"/>
          <w:rFonts w:ascii="Times New Roman" w:hAnsi="Times New Roman" w:cs="Times New Roman"/>
          <w:sz w:val="20"/>
          <w:szCs w:val="20"/>
        </w:rPr>
        <w:t>boiadgiev</w:t>
      </w:r>
      <w:r w:rsidRPr="0007706D">
        <w:rPr>
          <w:rStyle w:val="Hyperlink"/>
          <w:rFonts w:ascii="Times New Roman" w:hAnsi="Times New Roman" w:cs="Times New Roman"/>
          <w:sz w:val="20"/>
          <w:szCs w:val="20"/>
          <w:lang w:val="ru-RU"/>
        </w:rPr>
        <w:t>@</w:t>
      </w:r>
      <w:r w:rsidRPr="0007706D">
        <w:rPr>
          <w:rStyle w:val="Hyperlink"/>
          <w:rFonts w:ascii="Times New Roman" w:hAnsi="Times New Roman" w:cs="Times New Roman"/>
          <w:sz w:val="20"/>
          <w:szCs w:val="20"/>
        </w:rPr>
        <w:t>abv</w:t>
      </w:r>
      <w:r w:rsidRPr="0007706D">
        <w:rPr>
          <w:rStyle w:val="Hyperlink"/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07706D">
        <w:rPr>
          <w:rStyle w:val="Hyperlink"/>
          <w:rFonts w:ascii="Times New Roman" w:hAnsi="Times New Roman" w:cs="Times New Roman"/>
          <w:sz w:val="20"/>
          <w:szCs w:val="20"/>
        </w:rPr>
        <w:t>bg</w:t>
      </w:r>
      <w:proofErr w:type="spellEnd"/>
      <w:r w:rsidR="000C1379"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  <w:r w:rsidRPr="000770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B1965" w:rsidRPr="0007706D" w:rsidRDefault="00CB1965" w:rsidP="00CB1965">
      <w:pPr>
        <w:spacing w:line="240" w:lineRule="auto"/>
        <w:jc w:val="center"/>
        <w:rPr>
          <w:rFonts w:ascii="Times New Roman" w:hAnsi="Times New Roman" w:cs="Times New Roman"/>
        </w:rPr>
      </w:pPr>
      <w:r w:rsidRPr="000770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</w:p>
    <w:p w:rsidR="00CB1965" w:rsidRPr="00C4120F" w:rsidRDefault="00CB1965" w:rsidP="00B8376B">
      <w:pPr>
        <w:spacing w:line="240" w:lineRule="auto"/>
        <w:jc w:val="right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  <w:lang w:val="bg-BG"/>
        </w:rPr>
      </w:pPr>
      <w:r w:rsidRPr="00C617D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</w:t>
      </w:r>
      <w:r w:rsidRPr="00C617D2">
        <w:rPr>
          <w:rFonts w:ascii="Times New Roman" w:hAnsi="Times New Roman" w:cs="Times New Roman"/>
          <w:b/>
          <w:sz w:val="24"/>
          <w:szCs w:val="24"/>
        </w:rPr>
        <w:t>УТВЪРДИЛ:</w:t>
      </w:r>
      <w:r w:rsidR="00B8376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4120F">
        <w:rPr>
          <w:rFonts w:ascii="Times New Roman" w:hAnsi="Times New Roman" w:cs="Times New Roman"/>
          <w:b/>
          <w:sz w:val="24"/>
          <w:szCs w:val="24"/>
          <w:lang w:val="bg-BG"/>
        </w:rPr>
        <w:t>Утвърдена със Заповед № РД-06-1523/ 04.09.19г.</w:t>
      </w:r>
      <w:bookmarkStart w:id="0" w:name="_GoBack"/>
      <w:bookmarkEnd w:id="0"/>
    </w:p>
    <w:p w:rsidR="00CB1965" w:rsidRPr="0007706D" w:rsidRDefault="00CB1965" w:rsidP="00B837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7D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 w:rsidRPr="00C617D2"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spellEnd"/>
      <w:r w:rsidRPr="00C617D2">
        <w:rPr>
          <w:rFonts w:ascii="Times New Roman" w:hAnsi="Times New Roman" w:cs="Times New Roman"/>
          <w:b/>
          <w:sz w:val="24"/>
          <w:szCs w:val="24"/>
        </w:rPr>
        <w:t>:</w:t>
      </w:r>
      <w:r w:rsidR="00C617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617D2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C617D2">
        <w:rPr>
          <w:rFonts w:ascii="Times New Roman" w:hAnsi="Times New Roman" w:cs="Times New Roman"/>
          <w:b/>
          <w:i/>
          <w:sz w:val="24"/>
          <w:szCs w:val="24"/>
        </w:rPr>
        <w:t>инж</w:t>
      </w:r>
      <w:proofErr w:type="spellEnd"/>
      <w:r w:rsidRPr="00C617D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8376B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proofErr w:type="spellStart"/>
      <w:r w:rsidRPr="00C617D2">
        <w:rPr>
          <w:rFonts w:ascii="Times New Roman" w:hAnsi="Times New Roman" w:cs="Times New Roman"/>
          <w:b/>
          <w:i/>
          <w:sz w:val="24"/>
          <w:szCs w:val="24"/>
        </w:rPr>
        <w:t>Д.Въртоломеева</w:t>
      </w:r>
      <w:proofErr w:type="spellEnd"/>
      <w:r w:rsidRPr="00C617D2">
        <w:rPr>
          <w:rFonts w:ascii="Times New Roman" w:hAnsi="Times New Roman" w:cs="Times New Roman"/>
          <w:i/>
          <w:sz w:val="24"/>
          <w:szCs w:val="24"/>
        </w:rPr>
        <w:t>/</w:t>
      </w:r>
      <w:r w:rsidRPr="0007706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B1965" w:rsidRPr="0007706D" w:rsidRDefault="00CB1965">
      <w:pPr>
        <w:rPr>
          <w:rFonts w:ascii="Times New Roman" w:hAnsi="Times New Roman" w:cs="Times New Roman"/>
        </w:rPr>
      </w:pPr>
    </w:p>
    <w:p w:rsidR="00CB1965" w:rsidRPr="0007706D" w:rsidRDefault="00CB1965">
      <w:pPr>
        <w:rPr>
          <w:rFonts w:ascii="Times New Roman" w:hAnsi="Times New Roman" w:cs="Times New Roman"/>
          <w:i/>
          <w:sz w:val="56"/>
          <w:szCs w:val="56"/>
        </w:rPr>
      </w:pPr>
    </w:p>
    <w:p w:rsidR="00CB1965" w:rsidRPr="0084413A" w:rsidRDefault="00CB1965" w:rsidP="00CB1965">
      <w:pPr>
        <w:pStyle w:val="Heading2"/>
        <w:ind w:left="0" w:firstLine="0"/>
        <w:jc w:val="center"/>
        <w:rPr>
          <w:rFonts w:ascii="Times New Roman" w:hAnsi="Times New Roman" w:cs="Times New Roman"/>
          <w:sz w:val="56"/>
          <w:szCs w:val="56"/>
        </w:rPr>
      </w:pPr>
      <w:r w:rsidRPr="0084413A">
        <w:rPr>
          <w:rFonts w:ascii="Times New Roman" w:hAnsi="Times New Roman" w:cs="Times New Roman"/>
          <w:sz w:val="56"/>
          <w:szCs w:val="56"/>
        </w:rPr>
        <w:t>ПРОГРАМА ЗА ПРЕДОСТАВЯНЕ НА РАВНИ ВЪЗМОЖНОСТИ И ЗА ПРИОБЩАВАНЕ НА ДЕЦА И УЧЕНИЦИ ОТ УЯЗВИМИ ГРУПИ (2016 – 2020)</w:t>
      </w:r>
    </w:p>
    <w:p w:rsidR="0007706D" w:rsidRPr="0007706D" w:rsidRDefault="0007706D" w:rsidP="0007706D">
      <w:pPr>
        <w:pStyle w:val="BodyText"/>
        <w:rPr>
          <w:lang w:val="en-US" w:eastAsia="zh-CN" w:bidi="hi-IN"/>
        </w:rPr>
      </w:pPr>
    </w:p>
    <w:p w:rsidR="0007706D" w:rsidRPr="0007706D" w:rsidRDefault="0007706D" w:rsidP="0007706D">
      <w:pPr>
        <w:pStyle w:val="BodyText"/>
        <w:rPr>
          <w:lang w:val="en-US" w:eastAsia="zh-CN" w:bidi="hi-IN"/>
        </w:rPr>
      </w:pPr>
    </w:p>
    <w:p w:rsidR="0007706D" w:rsidRDefault="0007706D" w:rsidP="0007706D">
      <w:pPr>
        <w:pStyle w:val="BodyText"/>
        <w:rPr>
          <w:lang w:val="en-US" w:eastAsia="zh-CN" w:bidi="hi-IN"/>
        </w:rPr>
      </w:pPr>
    </w:p>
    <w:p w:rsidR="000E0071" w:rsidRDefault="000E0071" w:rsidP="0007706D">
      <w:pPr>
        <w:pStyle w:val="BodyText"/>
        <w:rPr>
          <w:lang w:val="en-US" w:eastAsia="zh-CN" w:bidi="hi-IN"/>
        </w:rPr>
      </w:pPr>
    </w:p>
    <w:p w:rsidR="000E0071" w:rsidRDefault="000E0071" w:rsidP="0007706D">
      <w:pPr>
        <w:pStyle w:val="BodyText"/>
        <w:rPr>
          <w:lang w:val="en-US" w:eastAsia="zh-CN" w:bidi="hi-IN"/>
        </w:rPr>
      </w:pPr>
    </w:p>
    <w:p w:rsidR="000E0071" w:rsidRDefault="000E0071" w:rsidP="0007706D">
      <w:pPr>
        <w:pStyle w:val="BodyText"/>
        <w:rPr>
          <w:lang w:val="en-US" w:eastAsia="zh-CN" w:bidi="hi-IN"/>
        </w:rPr>
      </w:pPr>
    </w:p>
    <w:p w:rsidR="000E0071" w:rsidRDefault="000E0071" w:rsidP="0007706D">
      <w:pPr>
        <w:pStyle w:val="BodyText"/>
        <w:rPr>
          <w:lang w:val="en-US" w:eastAsia="zh-CN" w:bidi="hi-IN"/>
        </w:rPr>
      </w:pPr>
    </w:p>
    <w:p w:rsidR="000E0071" w:rsidRDefault="000E0071" w:rsidP="0007706D">
      <w:pPr>
        <w:pStyle w:val="BodyText"/>
        <w:rPr>
          <w:lang w:val="en-US" w:eastAsia="zh-CN" w:bidi="hi-IN"/>
        </w:rPr>
      </w:pPr>
    </w:p>
    <w:p w:rsidR="000E0071" w:rsidRDefault="000E0071" w:rsidP="0007706D">
      <w:pPr>
        <w:pStyle w:val="BodyText"/>
        <w:rPr>
          <w:lang w:val="en-US" w:eastAsia="zh-CN" w:bidi="hi-IN"/>
        </w:rPr>
      </w:pPr>
    </w:p>
    <w:p w:rsidR="000E0071" w:rsidRPr="00D467AA" w:rsidRDefault="000E0071" w:rsidP="0007706D">
      <w:pPr>
        <w:pStyle w:val="BodyText"/>
        <w:rPr>
          <w:lang w:val="en-US" w:eastAsia="zh-CN" w:bidi="hi-IN"/>
        </w:rPr>
      </w:pPr>
    </w:p>
    <w:p w:rsidR="0007706D" w:rsidRPr="000E0071" w:rsidRDefault="0007706D" w:rsidP="000E0071">
      <w:pPr>
        <w:rPr>
          <w:rFonts w:ascii="Times New Roman" w:hAnsi="Times New Roman" w:cs="Times New Roman"/>
          <w:i/>
          <w:lang w:val="bg-BG"/>
        </w:rPr>
      </w:pPr>
      <w:proofErr w:type="spellStart"/>
      <w:r w:rsidRPr="00D467AA">
        <w:rPr>
          <w:rFonts w:ascii="Times New Roman" w:hAnsi="Times New Roman" w:cs="Times New Roman"/>
          <w:i/>
        </w:rPr>
        <w:t>Програмата</w:t>
      </w:r>
      <w:proofErr w:type="spellEnd"/>
      <w:r w:rsidRPr="00D467AA">
        <w:rPr>
          <w:rFonts w:ascii="Times New Roman" w:hAnsi="Times New Roman" w:cs="Times New Roman"/>
          <w:i/>
        </w:rPr>
        <w:t xml:space="preserve"> е </w:t>
      </w:r>
      <w:proofErr w:type="spellStart"/>
      <w:r w:rsidRPr="00D467AA">
        <w:rPr>
          <w:rFonts w:ascii="Times New Roman" w:hAnsi="Times New Roman" w:cs="Times New Roman"/>
          <w:i/>
        </w:rPr>
        <w:t>създаден</w:t>
      </w:r>
      <w:proofErr w:type="spellEnd"/>
      <w:r w:rsidRPr="00D467AA">
        <w:rPr>
          <w:rFonts w:ascii="Times New Roman" w:hAnsi="Times New Roman" w:cs="Times New Roman"/>
          <w:i/>
        </w:rPr>
        <w:t xml:space="preserve"> на </w:t>
      </w:r>
      <w:proofErr w:type="spellStart"/>
      <w:r w:rsidRPr="00D467AA">
        <w:rPr>
          <w:rFonts w:ascii="Times New Roman" w:hAnsi="Times New Roman" w:cs="Times New Roman"/>
          <w:i/>
        </w:rPr>
        <w:t>основание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чл</w:t>
      </w:r>
      <w:proofErr w:type="spellEnd"/>
      <w:r w:rsidRPr="00D467AA">
        <w:rPr>
          <w:rFonts w:ascii="Times New Roman" w:hAnsi="Times New Roman" w:cs="Times New Roman"/>
          <w:i/>
        </w:rPr>
        <w:t xml:space="preserve">. 263, </w:t>
      </w:r>
      <w:proofErr w:type="spellStart"/>
      <w:r w:rsidRPr="00D467AA">
        <w:rPr>
          <w:rFonts w:ascii="Times New Roman" w:hAnsi="Times New Roman" w:cs="Times New Roman"/>
          <w:i/>
        </w:rPr>
        <w:t>ал</w:t>
      </w:r>
      <w:proofErr w:type="spellEnd"/>
      <w:r w:rsidRPr="00D467AA">
        <w:rPr>
          <w:rFonts w:ascii="Times New Roman" w:hAnsi="Times New Roman" w:cs="Times New Roman"/>
          <w:i/>
        </w:rPr>
        <w:t xml:space="preserve">. 1, т. 9 </w:t>
      </w:r>
      <w:proofErr w:type="spellStart"/>
      <w:r w:rsidRPr="00D467AA">
        <w:rPr>
          <w:rFonts w:ascii="Times New Roman" w:hAnsi="Times New Roman" w:cs="Times New Roman"/>
          <w:i/>
        </w:rPr>
        <w:t>от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Закона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за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предучилищното</w:t>
      </w:r>
      <w:proofErr w:type="spellEnd"/>
      <w:r w:rsidRPr="00D467AA">
        <w:rPr>
          <w:rFonts w:ascii="Times New Roman" w:hAnsi="Times New Roman" w:cs="Times New Roman"/>
          <w:i/>
        </w:rPr>
        <w:t xml:space="preserve"> и </w:t>
      </w:r>
      <w:proofErr w:type="spellStart"/>
      <w:r w:rsidRPr="00D467AA">
        <w:rPr>
          <w:rFonts w:ascii="Times New Roman" w:hAnsi="Times New Roman" w:cs="Times New Roman"/>
          <w:i/>
        </w:rPr>
        <w:t>училищното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образование</w:t>
      </w:r>
      <w:proofErr w:type="spellEnd"/>
      <w:r w:rsidRPr="00D467AA">
        <w:rPr>
          <w:rFonts w:ascii="Times New Roman" w:hAnsi="Times New Roman" w:cs="Times New Roman"/>
          <w:i/>
        </w:rPr>
        <w:t xml:space="preserve"> и е </w:t>
      </w:r>
      <w:proofErr w:type="spellStart"/>
      <w:r w:rsidRPr="00D467AA">
        <w:rPr>
          <w:rFonts w:ascii="Times New Roman" w:hAnsi="Times New Roman" w:cs="Times New Roman"/>
          <w:i/>
        </w:rPr>
        <w:t>приета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от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Педагогическия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съвет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r w:rsidR="00072638" w:rsidRPr="00D467AA">
        <w:rPr>
          <w:rFonts w:ascii="Times New Roman" w:hAnsi="Times New Roman" w:cs="Times New Roman"/>
          <w:i/>
          <w:lang w:val="bg-BG"/>
        </w:rPr>
        <w:t>с</w:t>
      </w:r>
      <w:r w:rsidR="00072638" w:rsidRPr="00D467AA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072638" w:rsidRPr="00D467AA">
        <w:rPr>
          <w:rFonts w:ascii="Times New Roman" w:hAnsi="Times New Roman" w:cs="Times New Roman"/>
          <w:i/>
        </w:rPr>
        <w:t>Протокол</w:t>
      </w:r>
      <w:proofErr w:type="spellEnd"/>
      <w:r w:rsidR="00072638" w:rsidRPr="00D467AA">
        <w:rPr>
          <w:rFonts w:ascii="Times New Roman" w:hAnsi="Times New Roman" w:cs="Times New Roman"/>
          <w:i/>
        </w:rPr>
        <w:t xml:space="preserve"> </w:t>
      </w:r>
      <w:r w:rsidR="00072638" w:rsidRPr="00D467AA">
        <w:rPr>
          <w:rFonts w:ascii="Times New Roman" w:hAnsi="Times New Roman" w:cs="Times New Roman"/>
          <w:i/>
          <w:lang w:val="bg-BG"/>
        </w:rPr>
        <w:t xml:space="preserve"> </w:t>
      </w:r>
      <w:r w:rsidR="00072638" w:rsidRPr="00D467AA">
        <w:rPr>
          <w:rFonts w:ascii="Times New Roman" w:hAnsi="Times New Roman" w:cs="Times New Roman"/>
          <w:i/>
        </w:rPr>
        <w:t>№</w:t>
      </w:r>
      <w:proofErr w:type="gramEnd"/>
      <w:r w:rsidR="00F91880">
        <w:rPr>
          <w:rFonts w:ascii="Times New Roman" w:hAnsi="Times New Roman" w:cs="Times New Roman"/>
          <w:i/>
          <w:lang w:val="bg-BG"/>
        </w:rPr>
        <w:t xml:space="preserve"> 23 / 04</w:t>
      </w:r>
      <w:r w:rsidR="00073FBE">
        <w:rPr>
          <w:rFonts w:ascii="Times New Roman" w:hAnsi="Times New Roman" w:cs="Times New Roman"/>
          <w:i/>
          <w:lang w:val="bg-BG"/>
        </w:rPr>
        <w:t>.09.2019</w:t>
      </w:r>
      <w:r w:rsidR="00072638" w:rsidRPr="00D467AA">
        <w:rPr>
          <w:rFonts w:ascii="Times New Roman" w:hAnsi="Times New Roman" w:cs="Times New Roman"/>
          <w:i/>
          <w:lang w:val="bg-BG"/>
        </w:rPr>
        <w:t>г.</w:t>
      </w:r>
    </w:p>
    <w:p w:rsidR="00CB1965" w:rsidRPr="00B8376B" w:rsidRDefault="00CB1965" w:rsidP="00CB1965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B8376B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І. УВОД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Настоящата програма цели да начертае целите и задачите на работа с деца и ученици от </w:t>
      </w:r>
      <w:r w:rsidR="0084413A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ПГ „ЗЛАТЮ БОЯДЖИЕВ“ – БРЕЗОВО 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 урежда взаимоотношенията между институциите, във връзка с предоставянето на приобщаващо образование.  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Програмата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изготвена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съответствие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действащите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стратегически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оперативни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национални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документи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централните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ведомства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, в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изпълнение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държавната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политика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предоставяне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равни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възможности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всички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български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граждани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приобщаване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децата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учениците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уязвими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групи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Училищната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програма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базира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на:</w:t>
      </w:r>
    </w:p>
    <w:p w:rsidR="00CB1965" w:rsidRPr="0084413A" w:rsidRDefault="00CB1965" w:rsidP="00CB1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Закон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предучилищно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то</w:t>
      </w:r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училищно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то</w:t>
      </w:r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образование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B1965" w:rsidRPr="0084413A" w:rsidRDefault="00CB1965" w:rsidP="00CB1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Наредба за приобщаващото образование</w:t>
      </w:r>
      <w:r w:rsidRPr="0084413A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B1965" w:rsidRPr="0084413A" w:rsidRDefault="00CB1965" w:rsidP="00CB1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Стратегия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образователна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интеграция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децата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учениците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етническите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малцинства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B1965" w:rsidRPr="0084413A" w:rsidRDefault="00CB1965" w:rsidP="00CB1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Рамкова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програма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интегриране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ромите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българското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общество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(2010 – 2020 г.);</w:t>
      </w:r>
    </w:p>
    <w:p w:rsidR="00CB1965" w:rsidRPr="0084413A" w:rsidRDefault="00CB1965" w:rsidP="00CB1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Национална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стратегия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на Р.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интегриране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ромите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(2012 – 2020 г.);</w:t>
      </w:r>
    </w:p>
    <w:p w:rsidR="00CB1965" w:rsidRPr="0084413A" w:rsidRDefault="00CB1965" w:rsidP="00CB1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>Закон за защита от дискриминация;</w:t>
      </w:r>
    </w:p>
    <w:p w:rsidR="00CB1965" w:rsidRPr="0084413A" w:rsidRDefault="00CB1965" w:rsidP="00CB1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Конвенция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за</w:t>
      </w:r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борба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срещу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дискриминацията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 областта на образованието</w:t>
      </w:r>
      <w:r w:rsidRPr="0084413A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1E1A1C" w:rsidRPr="0084413A" w:rsidRDefault="001E1A1C" w:rsidP="001E1A1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Програмата включва реда и начините за оказване на обща и допълнителна подкрепа на всички деца и ученици, които имат необходимост от такива в </w:t>
      </w:r>
      <w:r w:rsidR="0084413A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ПГ „ЗЛАТЮ БОЯДЖИЕВ“ – БРЕЗОВО</w:t>
      </w: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 съобразно неговите лични интереси, потребности и нужди.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Уязвими групи  са деца и ученици, диагностицирани със специални образователни потребности, хронични заболявания, двигателни увреждания, деца и ученици в риск, деца и ученици, застрашени или жертва на насилие, деца с изявени дарби, деца-сираци и полусираци, деца от различни етнически групи и др. с други идентифицирани нужди. </w:t>
      </w:r>
    </w:p>
    <w:p w:rsidR="00CB1965" w:rsidRPr="00B8376B" w:rsidRDefault="00CB1965" w:rsidP="00CB1965">
      <w:pPr>
        <w:ind w:firstLine="708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  <w:lang w:val="bg-BG" w:eastAsia="bg-BG"/>
        </w:rPr>
      </w:pPr>
      <w:r w:rsidRPr="00B8376B">
        <w:rPr>
          <w:rFonts w:ascii="Times New Roman" w:hAnsi="Times New Roman" w:cs="Times New Roman"/>
          <w:b/>
          <w:caps/>
          <w:sz w:val="24"/>
          <w:szCs w:val="24"/>
          <w:u w:val="single"/>
          <w:lang w:eastAsia="bg-BG"/>
        </w:rPr>
        <w:t>II</w:t>
      </w:r>
      <w:r w:rsidRPr="00B8376B">
        <w:rPr>
          <w:rFonts w:ascii="Times New Roman" w:hAnsi="Times New Roman" w:cs="Times New Roman"/>
          <w:b/>
          <w:caps/>
          <w:sz w:val="24"/>
          <w:szCs w:val="24"/>
          <w:u w:val="single"/>
          <w:lang w:val="bg-BG" w:eastAsia="bg-BG"/>
        </w:rPr>
        <w:t xml:space="preserve">. Подкрепа на личностното развитие 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Подкрепата на личностното разитие се осъществява във връзка и в корелация с разработените областни стратегии за покрепа на личностното развитие, както и въз основа на анализ на необходимостта от обща и допълнителна подкрепа.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84413A">
        <w:rPr>
          <w:rFonts w:ascii="Times New Roman" w:hAnsi="Times New Roman" w:cs="Times New Roman"/>
          <w:b/>
          <w:sz w:val="24"/>
          <w:szCs w:val="24"/>
          <w:u w:val="single"/>
          <w:lang w:val="bg-BG" w:eastAsia="bg-BG"/>
        </w:rPr>
        <w:t xml:space="preserve">2.1 Обща подкрепа 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За организиране на по</w:t>
      </w:r>
      <w:r w:rsidR="00D467AA"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д</w:t>
      </w: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крепата на личностното развитие в </w:t>
      </w:r>
      <w:r w:rsidR="0084413A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ПГ „ЗЛАТЮ БОЯДЖИЕВ“ – БРЕЗОВО</w:t>
      </w: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за координатор е определен</w:t>
      </w:r>
      <w:r w:rsidR="00570F7E"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CC60C2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Стамина Христозова – Педагогически съветник в ПГ „Златю Бояджиев коя</w:t>
      </w: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то из</w:t>
      </w:r>
      <w:r w:rsidR="00D467AA"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пълнява функциите си съобразно н</w:t>
      </w: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аредба</w:t>
      </w:r>
      <w:r w:rsidR="00D467AA"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та </w:t>
      </w: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за приобщаващото образование.</w:t>
      </w:r>
    </w:p>
    <w:p w:rsidR="00CB1965" w:rsidRPr="0084413A" w:rsidRDefault="00CB1965" w:rsidP="001D754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 xml:space="preserve">Общата подкрепа в </w:t>
      </w:r>
      <w:r w:rsidR="0007706D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ПГ „ЗЛАТЮ БОЯДЖИЕВ - БРЕЗОВО“ 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се осъществява от екип, ръководен от координатора. Общата подкрепа е насочена към развитие на потенциала на всяко дете и ученик и включва различна екипна работа  и осигуряване или насочване към занимания по интереси. Заниманията по интереси могат да се организират от </w:t>
      </w:r>
      <w:r w:rsidR="0084413A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ПГ „ЗЛАТЮ БОЯДЖИЕВ“ – БРЕЗОВО</w:t>
      </w:r>
      <w:r w:rsidR="00B8376B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или от община Брезово 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или други центрове за личностно развитие. 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Кариерното ориентиране, провеждано от консултант от кариерен център</w:t>
      </w:r>
      <w:r w:rsidR="001D7549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  <w:r w:rsidR="00570F7E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класните ръководители, учителите по специалните предмети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също е част от общата подкрепа на учениците от </w:t>
      </w:r>
      <w:r w:rsidR="00D467AA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осми до дванадесети клас.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CB1965" w:rsidRPr="0084413A" w:rsidRDefault="00D467AA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Описаните в ПДУ</w:t>
      </w:r>
      <w:r w:rsidR="00CB1965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морални и материални награди също са част от предоставяната от </w:t>
      </w:r>
      <w:r w:rsidR="0084413A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ПГ „ЗЛАТЮ БОЯДЖИЕВ“ – БРЕЗОВО </w:t>
      </w:r>
      <w:r w:rsidR="00CB1965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обща подкрепа. </w:t>
      </w:r>
    </w:p>
    <w:p w:rsidR="00CB1965" w:rsidRPr="0084413A" w:rsidRDefault="00CB1965" w:rsidP="00CB1965">
      <w:p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Общата подкрепа включва и други дейности, подробно описани в Наредба №.....за приобщаващото образование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84413A">
        <w:rPr>
          <w:rFonts w:ascii="Times New Roman" w:hAnsi="Times New Roman" w:cs="Times New Roman"/>
          <w:b/>
          <w:sz w:val="24"/>
          <w:szCs w:val="24"/>
          <w:u w:val="single"/>
          <w:lang w:val="bg-BG" w:eastAsia="bg-BG"/>
        </w:rPr>
        <w:t xml:space="preserve">2.2. Допълнителна подкрепа </w:t>
      </w:r>
    </w:p>
    <w:p w:rsidR="00CB1965" w:rsidRPr="0084413A" w:rsidRDefault="00CB1965" w:rsidP="00CB1965">
      <w:p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Допълнителната по</w:t>
      </w:r>
      <w:r w:rsidR="00072638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д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крепа се осъществява въз основа на направена оценка на индивидуалните способности на опрелено дете или ученик от </w:t>
      </w:r>
      <w:r w:rsidR="00B969C5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ПГ „ЗЛАТЮ БОЯДЖИЕВ</w:t>
      </w:r>
      <w:r w:rsidR="0084413A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“ – БРЕЗОВО.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Оценката на способностите се извършва от специално назначен екип от специалисти, съобразно необходимостта на </w:t>
      </w:r>
      <w:r w:rsidR="00D467AA"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ученика</w:t>
      </w: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след това се потвърждава от Регионален център за подкрепа на приобщаващото образование.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Учениците,</w:t>
      </w:r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за които може да се поиска оценка на способностите, са от следните уязвими групи: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-деца със специални образователни потребности – в началото на учебната година; 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- деца с хронични заболявания;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- деца в риск.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Допълнителната подкрепа включва: 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- работа с дете или ученик по конкретен случай;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-специализирани средства; 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-ресурсно подпомагане .</w:t>
      </w:r>
    </w:p>
    <w:p w:rsidR="00CB1965" w:rsidRPr="0084413A" w:rsidRDefault="00CB1965" w:rsidP="00B837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</w:t>
      </w:r>
    </w:p>
    <w:p w:rsidR="00CB1965" w:rsidRPr="0084413A" w:rsidRDefault="00CB1965" w:rsidP="00B837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Ако Регионалният център препоръча допълнителна подкрепа, но родителите откажат, </w:t>
      </w:r>
      <w:r w:rsidRPr="0084413A">
        <w:rPr>
          <w:rFonts w:ascii="Times New Roman" w:hAnsi="Times New Roman" w:cs="Times New Roman"/>
          <w:sz w:val="24"/>
          <w:szCs w:val="24"/>
        </w:rPr>
        <w:t xml:space="preserve"> </w:t>
      </w:r>
      <w:r w:rsidR="0084413A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ПГ „ЗЛАТЮ БОЯДЖИЕВ“ – БРЕЗОВО 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уведомява отдел „Закрила на детето“ към </w:t>
      </w:r>
      <w:r w:rsidR="00B969C5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Съвет за социално партньорство (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ССП</w:t>
      </w:r>
      <w:r w:rsidR="00B969C5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)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по местоживеене на детето с цел  социалните служби да окажат съдействие и ако се налага помощ на родителите за осъзнаване на нуждите на детето.</w:t>
      </w:r>
    </w:p>
    <w:p w:rsidR="00CB1965" w:rsidRPr="0084413A" w:rsidRDefault="00CB1965" w:rsidP="00B837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При наличие на три и повече ученици в паралелка се осигурява помощник-учител за подпомагане работата на учителите. Задълженията на помощник-учителите са разписани в ДОС за приобщаващото образование.</w:t>
      </w:r>
    </w:p>
    <w:p w:rsidR="00CB1965" w:rsidRPr="0084413A" w:rsidRDefault="00CB1965" w:rsidP="00B837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При необходимост се изработва индивидуална учебна програма по съответните учебни предмети с цел по-лесното възприемане от ученика, а също  така се изготвя и индивидуален учебен план .</w:t>
      </w:r>
    </w:p>
    <w:p w:rsidR="00CB1965" w:rsidRPr="0007706D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84413A" w:rsidRPr="00B8376B" w:rsidRDefault="00CB1965" w:rsidP="0084413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B8376B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III</w:t>
      </w:r>
      <w:r w:rsidRPr="00B8376B">
        <w:rPr>
          <w:rFonts w:ascii="Times New Roman" w:hAnsi="Times New Roman" w:cs="Times New Roman"/>
          <w:b/>
          <w:sz w:val="24"/>
          <w:szCs w:val="24"/>
          <w:u w:val="single"/>
          <w:lang w:val="bg-BG" w:eastAsia="bg-BG"/>
        </w:rPr>
        <w:t xml:space="preserve">. ПЛАН ЗА ДЕЙСТВИЕ ПО ПРОГРАМАТА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2229"/>
        <w:gridCol w:w="2279"/>
        <w:gridCol w:w="2256"/>
      </w:tblGrid>
      <w:tr w:rsidR="00CB1965" w:rsidRPr="0007706D" w:rsidTr="00BA0BFF">
        <w:tc>
          <w:tcPr>
            <w:tcW w:w="2632" w:type="dxa"/>
          </w:tcPr>
          <w:p w:rsidR="00CB1965" w:rsidRPr="0007706D" w:rsidRDefault="00CB1965" w:rsidP="00243E51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07706D">
              <w:rPr>
                <w:b/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2322" w:type="dxa"/>
          </w:tcPr>
          <w:p w:rsidR="00CB1965" w:rsidRPr="0007706D" w:rsidRDefault="00CB1965" w:rsidP="00243E51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07706D">
              <w:rPr>
                <w:b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2322" w:type="dxa"/>
          </w:tcPr>
          <w:p w:rsidR="00CB1965" w:rsidRPr="0007706D" w:rsidRDefault="00CB1965" w:rsidP="00243E51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07706D">
              <w:rPr>
                <w:b/>
                <w:sz w:val="24"/>
                <w:szCs w:val="24"/>
                <w:lang w:eastAsia="bg-BG"/>
              </w:rPr>
              <w:t>Отговорник</w:t>
            </w:r>
          </w:p>
        </w:tc>
        <w:tc>
          <w:tcPr>
            <w:tcW w:w="2322" w:type="dxa"/>
          </w:tcPr>
          <w:p w:rsidR="00CB1965" w:rsidRPr="0007706D" w:rsidRDefault="00CB1965" w:rsidP="00243E51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07706D">
              <w:rPr>
                <w:b/>
                <w:sz w:val="24"/>
                <w:szCs w:val="24"/>
                <w:lang w:eastAsia="bg-BG"/>
              </w:rPr>
              <w:t>Забележка</w:t>
            </w:r>
          </w:p>
        </w:tc>
      </w:tr>
      <w:tr w:rsidR="00CB1965" w:rsidRPr="0007706D" w:rsidTr="00BA0BFF">
        <w:tc>
          <w:tcPr>
            <w:tcW w:w="263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 xml:space="preserve">Идентифициране на ученици, които имат необходимост от обща подкрепа </w:t>
            </w:r>
          </w:p>
        </w:tc>
        <w:tc>
          <w:tcPr>
            <w:tcW w:w="2322" w:type="dxa"/>
          </w:tcPr>
          <w:p w:rsidR="00CB1965" w:rsidRPr="0084413A" w:rsidRDefault="00CC60C2" w:rsidP="00243E51">
            <w:pPr>
              <w:jc w:val="center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Учебната        </w:t>
            </w:r>
            <w:r w:rsidR="0032698F">
              <w:rPr>
                <w:i/>
                <w:color w:val="000000" w:themeColor="text1"/>
                <w:sz w:val="24"/>
                <w:szCs w:val="24"/>
                <w:lang w:eastAsia="bg-BG"/>
              </w:rPr>
              <w:t>2019-20</w:t>
            </w:r>
            <w:r>
              <w:rPr>
                <w:i/>
                <w:color w:val="000000" w:themeColor="text1"/>
                <w:sz w:val="24"/>
                <w:szCs w:val="24"/>
                <w:lang w:eastAsia="bg-BG"/>
              </w:rPr>
              <w:t>20 година.</w:t>
            </w:r>
          </w:p>
        </w:tc>
        <w:tc>
          <w:tcPr>
            <w:tcW w:w="2322" w:type="dxa"/>
          </w:tcPr>
          <w:p w:rsidR="0032698F" w:rsidRDefault="0032698F" w:rsidP="00CC60C2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>Директор;</w:t>
            </w:r>
          </w:p>
          <w:p w:rsidR="0032698F" w:rsidRDefault="0032698F" w:rsidP="00CC60C2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>Класни ръководители;</w:t>
            </w:r>
          </w:p>
          <w:p w:rsidR="00CB1965" w:rsidRPr="0084413A" w:rsidRDefault="0032698F" w:rsidP="00CC60C2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>У</w:t>
            </w:r>
            <w:r w:rsidR="001E1A1C" w:rsidRPr="0084413A">
              <w:rPr>
                <w:i/>
                <w:sz w:val="24"/>
                <w:szCs w:val="24"/>
                <w:lang w:eastAsia="bg-BG"/>
              </w:rPr>
              <w:t>чители</w:t>
            </w:r>
            <w:r>
              <w:rPr>
                <w:i/>
                <w:sz w:val="24"/>
                <w:szCs w:val="24"/>
                <w:lang w:eastAsia="bg-BG"/>
              </w:rPr>
              <w:t>;</w:t>
            </w:r>
            <w:r w:rsidR="001E1A1C" w:rsidRPr="0084413A">
              <w:rPr>
                <w:i/>
                <w:sz w:val="24"/>
                <w:szCs w:val="24"/>
                <w:lang w:eastAsia="bg-BG"/>
              </w:rPr>
              <w:t xml:space="preserve"> </w:t>
            </w:r>
            <w:r w:rsidR="00CC60C2">
              <w:rPr>
                <w:i/>
                <w:sz w:val="24"/>
                <w:szCs w:val="24"/>
                <w:lang w:eastAsia="bg-BG"/>
              </w:rPr>
              <w:t>, Педагогически съветник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</w:p>
        </w:tc>
      </w:tr>
      <w:tr w:rsidR="00CB1965" w:rsidRPr="0007706D" w:rsidTr="00BA0BFF">
        <w:tc>
          <w:tcPr>
            <w:tcW w:w="2632" w:type="dxa"/>
          </w:tcPr>
          <w:p w:rsidR="00CB1965" w:rsidRPr="0084413A" w:rsidRDefault="0032698F" w:rsidP="0032698F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>Екипна педагогическите специалисти</w:t>
            </w:r>
          </w:p>
        </w:tc>
        <w:tc>
          <w:tcPr>
            <w:tcW w:w="2322" w:type="dxa"/>
          </w:tcPr>
          <w:p w:rsidR="00CB1965" w:rsidRPr="0084413A" w:rsidRDefault="00CC60C2" w:rsidP="00CC60C2">
            <w:pPr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Учебната        </w:t>
            </w:r>
            <w:r w:rsidR="0032698F">
              <w:rPr>
                <w:i/>
                <w:color w:val="000000" w:themeColor="text1"/>
                <w:sz w:val="24"/>
                <w:szCs w:val="24"/>
                <w:lang w:eastAsia="bg-BG"/>
              </w:rPr>
              <w:t>2019-20</w:t>
            </w:r>
            <w:r>
              <w:rPr>
                <w:i/>
                <w:color w:val="000000" w:themeColor="text1"/>
                <w:sz w:val="24"/>
                <w:szCs w:val="24"/>
                <w:lang w:eastAsia="bg-BG"/>
              </w:rPr>
              <w:t>20 година.</w:t>
            </w:r>
          </w:p>
        </w:tc>
        <w:tc>
          <w:tcPr>
            <w:tcW w:w="2322" w:type="dxa"/>
          </w:tcPr>
          <w:p w:rsidR="0032698F" w:rsidRDefault="0032698F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>Директор</w:t>
            </w:r>
          </w:p>
          <w:p w:rsidR="0032698F" w:rsidRDefault="0032698F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>Класни ръководители;</w:t>
            </w:r>
          </w:p>
          <w:p w:rsidR="0032698F" w:rsidRDefault="0032698F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>У</w:t>
            </w:r>
            <w:r w:rsidR="00CB1965" w:rsidRPr="0084413A">
              <w:rPr>
                <w:i/>
                <w:sz w:val="24"/>
                <w:szCs w:val="24"/>
                <w:lang w:eastAsia="bg-BG"/>
              </w:rPr>
              <w:t>чители</w:t>
            </w:r>
            <w:r>
              <w:rPr>
                <w:i/>
                <w:sz w:val="24"/>
                <w:szCs w:val="24"/>
                <w:lang w:eastAsia="bg-BG"/>
              </w:rPr>
              <w:t>;</w:t>
            </w:r>
          </w:p>
          <w:p w:rsidR="00CB1965" w:rsidRPr="0084413A" w:rsidRDefault="0032698F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>Педагогически съветник</w:t>
            </w:r>
            <w:r w:rsidR="00CB1965" w:rsidRPr="0084413A">
              <w:rPr>
                <w:i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>при необходимост</w:t>
            </w:r>
          </w:p>
        </w:tc>
      </w:tr>
      <w:tr w:rsidR="00CB1965" w:rsidRPr="0007706D" w:rsidTr="00BA0BFF">
        <w:tc>
          <w:tcPr>
            <w:tcW w:w="2632" w:type="dxa"/>
          </w:tcPr>
          <w:p w:rsidR="00CB1965" w:rsidRPr="0084413A" w:rsidRDefault="00CB1965" w:rsidP="00243E51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Определяне на координатор на екипа за оказване на подкрепа </w:t>
            </w:r>
          </w:p>
        </w:tc>
        <w:tc>
          <w:tcPr>
            <w:tcW w:w="2322" w:type="dxa"/>
          </w:tcPr>
          <w:p w:rsidR="00CB1965" w:rsidRPr="0084413A" w:rsidRDefault="00D467AA" w:rsidP="002D565C">
            <w:pPr>
              <w:jc w:val="center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>до 1</w:t>
            </w:r>
            <w:r w:rsidR="002D565C">
              <w:rPr>
                <w:i/>
                <w:color w:val="000000" w:themeColor="text1"/>
                <w:sz w:val="24"/>
                <w:szCs w:val="24"/>
                <w:lang w:eastAsia="bg-BG"/>
              </w:rPr>
              <w:t>6</w:t>
            </w: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>.09</w:t>
            </w:r>
            <w:r w:rsidR="002D565C">
              <w:rPr>
                <w:i/>
                <w:color w:val="000000" w:themeColor="text1"/>
                <w:sz w:val="24"/>
                <w:szCs w:val="24"/>
                <w:lang w:eastAsia="bg-BG"/>
              </w:rPr>
              <w:t>.20</w:t>
            </w:r>
            <w:r w:rsidR="00BA0BFF">
              <w:rPr>
                <w:i/>
                <w:color w:val="000000" w:themeColor="text1"/>
                <w:sz w:val="24"/>
                <w:szCs w:val="24"/>
                <w:lang w:eastAsia="bg-BG"/>
              </w:rPr>
              <w:t>1</w:t>
            </w:r>
            <w:r w:rsidR="002D565C">
              <w:rPr>
                <w:i/>
                <w:color w:val="000000" w:themeColor="text1"/>
                <w:sz w:val="24"/>
                <w:szCs w:val="24"/>
                <w:lang w:eastAsia="bg-BG"/>
              </w:rPr>
              <w:t>9</w:t>
            </w:r>
            <w:r w:rsidR="00CB1965"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322" w:type="dxa"/>
          </w:tcPr>
          <w:p w:rsidR="00CB1965" w:rsidRPr="0084413A" w:rsidRDefault="00CC60C2" w:rsidP="00243E51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bg-BG"/>
              </w:rPr>
              <w:t>Д</w:t>
            </w:r>
            <w:r w:rsidR="00CB1965"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>иректор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CB1965" w:rsidRPr="0007706D" w:rsidTr="00BA0BFF">
        <w:tc>
          <w:tcPr>
            <w:tcW w:w="2632" w:type="dxa"/>
          </w:tcPr>
          <w:p w:rsidR="00CB1965" w:rsidRPr="0084413A" w:rsidRDefault="00CB1965" w:rsidP="00243E51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Награждаване на ученици 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center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>текущ</w:t>
            </w:r>
          </w:p>
        </w:tc>
        <w:tc>
          <w:tcPr>
            <w:tcW w:w="2322" w:type="dxa"/>
          </w:tcPr>
          <w:p w:rsidR="00CB1965" w:rsidRPr="0084413A" w:rsidRDefault="00CC60C2" w:rsidP="001E1A1C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bg-BG"/>
              </w:rPr>
              <w:t>Директор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>при и по определен повод за поощрение</w:t>
            </w:r>
          </w:p>
        </w:tc>
      </w:tr>
      <w:tr w:rsidR="00CB1965" w:rsidRPr="0007706D" w:rsidTr="00BA0BFF">
        <w:tc>
          <w:tcPr>
            <w:tcW w:w="2632" w:type="dxa"/>
          </w:tcPr>
          <w:p w:rsidR="00CB1965" w:rsidRPr="000C1379" w:rsidRDefault="00CB1965" w:rsidP="00CC60C2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0C1379">
              <w:rPr>
                <w:i/>
                <w:color w:val="000000" w:themeColor="text1"/>
                <w:sz w:val="24"/>
                <w:szCs w:val="24"/>
                <w:lang w:eastAsia="bg-BG"/>
              </w:rPr>
              <w:t>Кариерно ориентиране и консултиране в</w:t>
            </w:r>
            <w:r w:rsidR="00D467AA" w:rsidRPr="000C1379"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 час на класа за</w:t>
            </w:r>
            <w:r w:rsidRPr="000C1379"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CC60C2" w:rsidRPr="000C1379"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учениците от </w:t>
            </w:r>
            <w:r w:rsidR="00CC60C2" w:rsidRPr="000C1379">
              <w:rPr>
                <w:i/>
                <w:color w:val="000000" w:themeColor="text1"/>
                <w:sz w:val="24"/>
                <w:szCs w:val="24"/>
                <w:lang w:val="en-US" w:eastAsia="bg-BG"/>
              </w:rPr>
              <w:t xml:space="preserve"> X </w:t>
            </w:r>
            <w:r w:rsidR="00CC60C2" w:rsidRPr="000C1379">
              <w:rPr>
                <w:i/>
                <w:color w:val="000000" w:themeColor="text1"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2322" w:type="dxa"/>
          </w:tcPr>
          <w:p w:rsidR="00CB1965" w:rsidRPr="000C1379" w:rsidRDefault="0027450F" w:rsidP="008A0134">
            <w:pPr>
              <w:jc w:val="center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0C1379"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8A0134" w:rsidRPr="000C1379">
              <w:rPr>
                <w:i/>
                <w:color w:val="000000" w:themeColor="text1"/>
                <w:sz w:val="24"/>
                <w:szCs w:val="24"/>
                <w:lang w:eastAsia="bg-BG"/>
              </w:rPr>
              <w:t>Април 2020</w:t>
            </w:r>
          </w:p>
        </w:tc>
        <w:tc>
          <w:tcPr>
            <w:tcW w:w="2322" w:type="dxa"/>
          </w:tcPr>
          <w:p w:rsidR="00CB1965" w:rsidRPr="000C1379" w:rsidRDefault="00CC60C2" w:rsidP="00CC60C2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0C1379"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Класният ръководител на </w:t>
            </w:r>
            <w:r w:rsidRPr="000C1379">
              <w:rPr>
                <w:i/>
                <w:color w:val="000000" w:themeColor="text1"/>
                <w:sz w:val="24"/>
                <w:szCs w:val="24"/>
                <w:lang w:val="en-US" w:eastAsia="bg-BG"/>
              </w:rPr>
              <w:t xml:space="preserve">X </w:t>
            </w:r>
            <w:r w:rsidRPr="000C1379">
              <w:rPr>
                <w:i/>
                <w:color w:val="000000" w:themeColor="text1"/>
                <w:sz w:val="24"/>
                <w:szCs w:val="24"/>
                <w:lang w:eastAsia="bg-BG"/>
              </w:rPr>
              <w:t>клас</w:t>
            </w:r>
            <w:r w:rsidR="001E1A1C" w:rsidRPr="000C1379"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322" w:type="dxa"/>
          </w:tcPr>
          <w:p w:rsidR="00CB1965" w:rsidRPr="000C1379" w:rsidRDefault="00CB1965" w:rsidP="00243E51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CB1965" w:rsidRPr="0007706D" w:rsidTr="00BA0BFF">
        <w:tc>
          <w:tcPr>
            <w:tcW w:w="2632" w:type="dxa"/>
          </w:tcPr>
          <w:p w:rsidR="00CB1965" w:rsidRPr="0084413A" w:rsidRDefault="00CB1965" w:rsidP="00243E51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>Идентифициране на ученици със СОП</w:t>
            </w:r>
          </w:p>
        </w:tc>
        <w:tc>
          <w:tcPr>
            <w:tcW w:w="2322" w:type="dxa"/>
          </w:tcPr>
          <w:p w:rsidR="00CB1965" w:rsidRPr="0084413A" w:rsidRDefault="00CC60C2" w:rsidP="00CC60C2">
            <w:pPr>
              <w:jc w:val="center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Учебната        </w:t>
            </w:r>
            <w:r w:rsidR="0032698F">
              <w:rPr>
                <w:i/>
                <w:color w:val="000000" w:themeColor="text1"/>
                <w:sz w:val="24"/>
                <w:szCs w:val="24"/>
                <w:lang w:eastAsia="bg-BG"/>
              </w:rPr>
              <w:t>2019-20</w:t>
            </w:r>
            <w:r>
              <w:rPr>
                <w:i/>
                <w:color w:val="000000" w:themeColor="text1"/>
                <w:sz w:val="24"/>
                <w:szCs w:val="24"/>
                <w:lang w:eastAsia="bg-BG"/>
              </w:rPr>
              <w:t>20 година.</w:t>
            </w:r>
          </w:p>
        </w:tc>
        <w:tc>
          <w:tcPr>
            <w:tcW w:w="2322" w:type="dxa"/>
          </w:tcPr>
          <w:p w:rsidR="00CB1965" w:rsidRPr="0084413A" w:rsidRDefault="00CC60C2" w:rsidP="001E1A1C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bg-BG"/>
              </w:rPr>
              <w:t>К</w:t>
            </w:r>
            <w:r w:rsidR="00CB1965"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>ласни ръководители, учители</w:t>
            </w:r>
            <w:r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r>
              <w:rPr>
                <w:i/>
                <w:color w:val="000000" w:themeColor="text1"/>
                <w:sz w:val="24"/>
                <w:szCs w:val="24"/>
                <w:lang w:eastAsia="bg-BG"/>
              </w:rPr>
              <w:lastRenderedPageBreak/>
              <w:t>Педагогически съветник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</w:p>
        </w:tc>
      </w:tr>
      <w:tr w:rsidR="00CB1965" w:rsidRPr="0007706D" w:rsidTr="00BA0BFF">
        <w:tc>
          <w:tcPr>
            <w:tcW w:w="263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lastRenderedPageBreak/>
              <w:t xml:space="preserve">Превантивни мерки за недопускане отпадане от училище </w:t>
            </w:r>
          </w:p>
        </w:tc>
        <w:tc>
          <w:tcPr>
            <w:tcW w:w="2322" w:type="dxa"/>
          </w:tcPr>
          <w:p w:rsidR="00CB1965" w:rsidRPr="0084413A" w:rsidRDefault="00CC60C2" w:rsidP="00243E51">
            <w:pPr>
              <w:jc w:val="center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Учебната        </w:t>
            </w:r>
            <w:r w:rsidR="0032698F">
              <w:rPr>
                <w:i/>
                <w:color w:val="000000" w:themeColor="text1"/>
                <w:sz w:val="24"/>
                <w:szCs w:val="24"/>
                <w:lang w:eastAsia="bg-BG"/>
              </w:rPr>
              <w:t>2019-20</w:t>
            </w:r>
            <w:r>
              <w:rPr>
                <w:i/>
                <w:color w:val="000000" w:themeColor="text1"/>
                <w:sz w:val="24"/>
                <w:szCs w:val="24"/>
                <w:lang w:eastAsia="bg-BG"/>
              </w:rPr>
              <w:t>20 година.</w:t>
            </w:r>
          </w:p>
        </w:tc>
        <w:tc>
          <w:tcPr>
            <w:tcW w:w="2322" w:type="dxa"/>
          </w:tcPr>
          <w:p w:rsidR="00CB1965" w:rsidRPr="0084413A" w:rsidRDefault="00CC60C2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>Директор;</w:t>
            </w:r>
          </w:p>
          <w:p w:rsidR="00CB1965" w:rsidRPr="0084413A" w:rsidRDefault="00CC60C2" w:rsidP="00CC60C2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>К</w:t>
            </w:r>
            <w:r w:rsidR="001E1A1C" w:rsidRPr="0084413A">
              <w:rPr>
                <w:i/>
                <w:sz w:val="24"/>
                <w:szCs w:val="24"/>
                <w:lang w:eastAsia="bg-BG"/>
              </w:rPr>
              <w:t>ласни ръководители</w:t>
            </w:r>
            <w:r>
              <w:rPr>
                <w:i/>
                <w:sz w:val="24"/>
                <w:szCs w:val="24"/>
                <w:lang w:eastAsia="bg-BG"/>
              </w:rPr>
              <w:t>; У</w:t>
            </w:r>
            <w:r w:rsidR="00CB1965" w:rsidRPr="0084413A">
              <w:rPr>
                <w:i/>
                <w:sz w:val="24"/>
                <w:szCs w:val="24"/>
                <w:lang w:eastAsia="bg-BG"/>
              </w:rPr>
              <w:t>чители</w:t>
            </w:r>
            <w:r>
              <w:rPr>
                <w:i/>
                <w:sz w:val="24"/>
                <w:szCs w:val="24"/>
                <w:lang w:eastAsia="bg-BG"/>
              </w:rPr>
              <w:t>; Педагогически съветник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</w:p>
        </w:tc>
      </w:tr>
      <w:tr w:rsidR="00CB1965" w:rsidRPr="0007706D" w:rsidTr="00BA0BFF">
        <w:tc>
          <w:tcPr>
            <w:tcW w:w="2632" w:type="dxa"/>
          </w:tcPr>
          <w:p w:rsidR="00CB1965" w:rsidRPr="000C1379" w:rsidRDefault="00CB1965" w:rsidP="00243E51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0C1379"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Организиране и провеждане на“Училище за родители“ </w:t>
            </w:r>
          </w:p>
        </w:tc>
        <w:tc>
          <w:tcPr>
            <w:tcW w:w="2322" w:type="dxa"/>
          </w:tcPr>
          <w:p w:rsidR="00CB1965" w:rsidRPr="000C1379" w:rsidRDefault="00D467AA" w:rsidP="00BA0BFF">
            <w:pPr>
              <w:jc w:val="center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0C1379"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до </w:t>
            </w:r>
            <w:r w:rsidR="00F91880" w:rsidRPr="000C1379">
              <w:rPr>
                <w:i/>
                <w:color w:val="000000" w:themeColor="text1"/>
                <w:sz w:val="24"/>
                <w:szCs w:val="24"/>
                <w:lang w:eastAsia="bg-BG"/>
              </w:rPr>
              <w:t>02.03.2020</w:t>
            </w:r>
            <w:r w:rsidR="00CB1965" w:rsidRPr="000C1379">
              <w:rPr>
                <w:i/>
                <w:color w:val="000000" w:themeColor="text1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322" w:type="dxa"/>
          </w:tcPr>
          <w:p w:rsidR="00CB1965" w:rsidRPr="000C1379" w:rsidRDefault="00CC60C2" w:rsidP="00243E51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0C1379"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Класни ръководители; </w:t>
            </w:r>
          </w:p>
          <w:p w:rsidR="00CC60C2" w:rsidRPr="000C1379" w:rsidRDefault="00CC60C2" w:rsidP="00243E51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0C1379">
              <w:rPr>
                <w:i/>
                <w:color w:val="000000" w:themeColor="text1"/>
                <w:sz w:val="24"/>
                <w:szCs w:val="24"/>
                <w:lang w:eastAsia="bg-BG"/>
              </w:rPr>
              <w:t>Педагогически съветник</w:t>
            </w:r>
          </w:p>
        </w:tc>
        <w:tc>
          <w:tcPr>
            <w:tcW w:w="2322" w:type="dxa"/>
          </w:tcPr>
          <w:p w:rsidR="00CB1965" w:rsidRPr="000C1379" w:rsidRDefault="00CB1965" w:rsidP="00243E51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0C1379">
              <w:rPr>
                <w:i/>
                <w:color w:val="000000" w:themeColor="text1"/>
                <w:sz w:val="24"/>
                <w:szCs w:val="24"/>
                <w:lang w:eastAsia="bg-BG"/>
              </w:rPr>
              <w:t>при желание от родителите</w:t>
            </w:r>
          </w:p>
        </w:tc>
      </w:tr>
      <w:tr w:rsidR="00570F7E" w:rsidRPr="0007706D" w:rsidTr="00BA0BFF">
        <w:tc>
          <w:tcPr>
            <w:tcW w:w="2632" w:type="dxa"/>
          </w:tcPr>
          <w:p w:rsidR="00570F7E" w:rsidRPr="0084413A" w:rsidRDefault="00570F7E" w:rsidP="00243E51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Организиране на състезания по български език и литература и математика </w:t>
            </w:r>
          </w:p>
        </w:tc>
        <w:tc>
          <w:tcPr>
            <w:tcW w:w="2322" w:type="dxa"/>
          </w:tcPr>
          <w:p w:rsidR="00570F7E" w:rsidRPr="00BA0BFF" w:rsidRDefault="00F91880" w:rsidP="00F91880">
            <w:pPr>
              <w:jc w:val="center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bg-BG"/>
              </w:rPr>
              <w:t>20</w:t>
            </w:r>
            <w:r w:rsidR="00BA0BFF">
              <w:rPr>
                <w:i/>
                <w:color w:val="000000" w:themeColor="text1"/>
                <w:sz w:val="24"/>
                <w:szCs w:val="24"/>
                <w:lang w:eastAsia="bg-BG"/>
              </w:rPr>
              <w:t>.12.201</w:t>
            </w:r>
            <w:r>
              <w:rPr>
                <w:i/>
                <w:color w:val="000000" w:themeColor="text1"/>
                <w:sz w:val="24"/>
                <w:szCs w:val="24"/>
                <w:lang w:eastAsia="bg-BG"/>
              </w:rPr>
              <w:t>9</w:t>
            </w:r>
            <w:r w:rsidR="00BA0BFF">
              <w:rPr>
                <w:i/>
                <w:color w:val="000000" w:themeColor="text1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322" w:type="dxa"/>
          </w:tcPr>
          <w:p w:rsidR="00570F7E" w:rsidRPr="0084413A" w:rsidRDefault="00570F7E" w:rsidP="00243E51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>Учителите п</w:t>
            </w:r>
            <w:r w:rsidR="00CC60C2">
              <w:rPr>
                <w:i/>
                <w:color w:val="000000" w:themeColor="text1"/>
                <w:sz w:val="24"/>
                <w:szCs w:val="24"/>
                <w:lang w:eastAsia="bg-BG"/>
              </w:rPr>
              <w:t>о български език и литература; У</w:t>
            </w: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>чителите по математика</w:t>
            </w:r>
          </w:p>
        </w:tc>
        <w:tc>
          <w:tcPr>
            <w:tcW w:w="2322" w:type="dxa"/>
          </w:tcPr>
          <w:p w:rsidR="00570F7E" w:rsidRPr="0084413A" w:rsidRDefault="00570F7E" w:rsidP="00243E51">
            <w:pPr>
              <w:jc w:val="both"/>
              <w:rPr>
                <w:i/>
                <w:color w:val="FF0000"/>
                <w:sz w:val="24"/>
                <w:szCs w:val="24"/>
                <w:lang w:eastAsia="bg-BG"/>
              </w:rPr>
            </w:pPr>
          </w:p>
        </w:tc>
      </w:tr>
      <w:tr w:rsidR="00CB1965" w:rsidRPr="0007706D" w:rsidTr="00BA0BFF">
        <w:tc>
          <w:tcPr>
            <w:tcW w:w="263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322" w:type="dxa"/>
          </w:tcPr>
          <w:p w:rsidR="00CB1965" w:rsidRPr="0084413A" w:rsidRDefault="00CC60C2" w:rsidP="00243E51">
            <w:pPr>
              <w:jc w:val="center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Учебната        </w:t>
            </w:r>
            <w:r w:rsidR="0032698F">
              <w:rPr>
                <w:i/>
                <w:color w:val="000000" w:themeColor="text1"/>
                <w:sz w:val="24"/>
                <w:szCs w:val="24"/>
                <w:lang w:eastAsia="bg-BG"/>
              </w:rPr>
              <w:t>2019-20</w:t>
            </w:r>
            <w:r>
              <w:rPr>
                <w:i/>
                <w:color w:val="000000" w:themeColor="text1"/>
                <w:sz w:val="24"/>
                <w:szCs w:val="24"/>
                <w:lang w:eastAsia="bg-BG"/>
              </w:rPr>
              <w:t>20 година.</w:t>
            </w:r>
          </w:p>
        </w:tc>
        <w:tc>
          <w:tcPr>
            <w:tcW w:w="2322" w:type="dxa"/>
          </w:tcPr>
          <w:p w:rsidR="00CB1965" w:rsidRDefault="00CC60C2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>У</w:t>
            </w:r>
            <w:r w:rsidR="00CB1965" w:rsidRPr="0084413A">
              <w:rPr>
                <w:i/>
                <w:sz w:val="24"/>
                <w:szCs w:val="24"/>
                <w:lang w:eastAsia="bg-BG"/>
              </w:rPr>
              <w:t>чители</w:t>
            </w:r>
            <w:r>
              <w:rPr>
                <w:i/>
                <w:sz w:val="24"/>
                <w:szCs w:val="24"/>
                <w:lang w:eastAsia="bg-BG"/>
              </w:rPr>
              <w:t>;</w:t>
            </w:r>
          </w:p>
          <w:p w:rsidR="00CC60C2" w:rsidRPr="0084413A" w:rsidRDefault="00CC60C2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>Педагогически светник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</w:p>
        </w:tc>
      </w:tr>
      <w:tr w:rsidR="00CB1965" w:rsidRPr="0007706D" w:rsidTr="00BA0BFF">
        <w:tc>
          <w:tcPr>
            <w:tcW w:w="263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>Стимулиране участието на деца и ученици от различни етнически групи в състезания и олимпиади</w:t>
            </w:r>
          </w:p>
        </w:tc>
        <w:tc>
          <w:tcPr>
            <w:tcW w:w="2322" w:type="dxa"/>
          </w:tcPr>
          <w:p w:rsidR="00CB1965" w:rsidRPr="0084413A" w:rsidRDefault="00CC60C2" w:rsidP="00243E51">
            <w:pPr>
              <w:jc w:val="center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Учебната        </w:t>
            </w:r>
            <w:r w:rsidR="0032698F">
              <w:rPr>
                <w:i/>
                <w:color w:val="000000" w:themeColor="text1"/>
                <w:sz w:val="24"/>
                <w:szCs w:val="24"/>
                <w:lang w:eastAsia="bg-BG"/>
              </w:rPr>
              <w:t>2019-20</w:t>
            </w:r>
            <w:r>
              <w:rPr>
                <w:i/>
                <w:color w:val="000000" w:themeColor="text1"/>
                <w:sz w:val="24"/>
                <w:szCs w:val="24"/>
                <w:lang w:eastAsia="bg-BG"/>
              </w:rPr>
              <w:t>20 година.</w:t>
            </w:r>
          </w:p>
        </w:tc>
        <w:tc>
          <w:tcPr>
            <w:tcW w:w="2322" w:type="dxa"/>
          </w:tcPr>
          <w:p w:rsidR="00CB1965" w:rsidRDefault="00CC60C2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>У</w:t>
            </w:r>
            <w:r w:rsidR="00CB1965" w:rsidRPr="0084413A">
              <w:rPr>
                <w:i/>
                <w:sz w:val="24"/>
                <w:szCs w:val="24"/>
                <w:lang w:eastAsia="bg-BG"/>
              </w:rPr>
              <w:t>чители</w:t>
            </w:r>
            <w:r>
              <w:rPr>
                <w:i/>
                <w:sz w:val="24"/>
                <w:szCs w:val="24"/>
                <w:lang w:eastAsia="bg-BG"/>
              </w:rPr>
              <w:t>;</w:t>
            </w:r>
          </w:p>
          <w:p w:rsidR="00CC60C2" w:rsidRPr="0084413A" w:rsidRDefault="00CC60C2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>Педагогически съветник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</w:p>
        </w:tc>
      </w:tr>
      <w:tr w:rsidR="00CB1965" w:rsidRPr="0007706D" w:rsidTr="00BA0BFF">
        <w:tc>
          <w:tcPr>
            <w:tcW w:w="2632" w:type="dxa"/>
          </w:tcPr>
          <w:p w:rsidR="00CB1965" w:rsidRPr="0084413A" w:rsidRDefault="0007706D" w:rsidP="0007706D">
            <w:pPr>
              <w:jc w:val="both"/>
              <w:rPr>
                <w:i/>
                <w:sz w:val="24"/>
                <w:szCs w:val="24"/>
                <w:lang w:val="en-US"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>Съвместни дейности с Местната комисия за борба с противообществените прояви на малолетни и непълнолетни (МКБППМН)</w:t>
            </w:r>
          </w:p>
        </w:tc>
        <w:tc>
          <w:tcPr>
            <w:tcW w:w="2322" w:type="dxa"/>
          </w:tcPr>
          <w:p w:rsidR="00CB1965" w:rsidRPr="0084413A" w:rsidRDefault="00CC60C2" w:rsidP="00243E51">
            <w:pPr>
              <w:jc w:val="center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Учебната        </w:t>
            </w:r>
            <w:r w:rsidR="0032698F">
              <w:rPr>
                <w:i/>
                <w:color w:val="000000" w:themeColor="text1"/>
                <w:sz w:val="24"/>
                <w:szCs w:val="24"/>
                <w:lang w:eastAsia="bg-BG"/>
              </w:rPr>
              <w:t>2019-20</w:t>
            </w:r>
            <w:r>
              <w:rPr>
                <w:i/>
                <w:color w:val="000000" w:themeColor="text1"/>
                <w:sz w:val="24"/>
                <w:szCs w:val="24"/>
                <w:lang w:eastAsia="bg-BG"/>
              </w:rPr>
              <w:t>20 година.</w:t>
            </w:r>
          </w:p>
        </w:tc>
        <w:tc>
          <w:tcPr>
            <w:tcW w:w="2322" w:type="dxa"/>
          </w:tcPr>
          <w:p w:rsidR="00CC60C2" w:rsidRDefault="00CC60C2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>МКБППМН;</w:t>
            </w:r>
          </w:p>
          <w:p w:rsidR="00CC60C2" w:rsidRDefault="00CC60C2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>Директор;</w:t>
            </w:r>
          </w:p>
          <w:p w:rsidR="00CB1965" w:rsidRDefault="00CC60C2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>Р</w:t>
            </w:r>
            <w:r w:rsidR="00B8376B" w:rsidRPr="0084413A">
              <w:rPr>
                <w:i/>
                <w:sz w:val="24"/>
                <w:szCs w:val="24"/>
                <w:lang w:eastAsia="bg-BG"/>
              </w:rPr>
              <w:t>айонна ад</w:t>
            </w:r>
            <w:r w:rsidR="00CB1965" w:rsidRPr="0084413A">
              <w:rPr>
                <w:i/>
                <w:sz w:val="24"/>
                <w:szCs w:val="24"/>
                <w:lang w:eastAsia="bg-BG"/>
              </w:rPr>
              <w:t>мин</w:t>
            </w:r>
            <w:r w:rsidR="00B8376B" w:rsidRPr="0084413A">
              <w:rPr>
                <w:i/>
                <w:sz w:val="24"/>
                <w:szCs w:val="24"/>
                <w:lang w:eastAsia="bg-BG"/>
              </w:rPr>
              <w:t>и</w:t>
            </w:r>
            <w:r w:rsidR="00CB1965" w:rsidRPr="0084413A">
              <w:rPr>
                <w:i/>
                <w:sz w:val="24"/>
                <w:szCs w:val="24"/>
                <w:lang w:eastAsia="bg-BG"/>
              </w:rPr>
              <w:t>страция</w:t>
            </w:r>
            <w:r>
              <w:rPr>
                <w:i/>
                <w:sz w:val="24"/>
                <w:szCs w:val="24"/>
                <w:lang w:eastAsia="bg-BG"/>
              </w:rPr>
              <w:t>;</w:t>
            </w:r>
          </w:p>
          <w:p w:rsidR="00CC60C2" w:rsidRPr="0084413A" w:rsidRDefault="00CC60C2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>Педагогически съветник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</w:p>
        </w:tc>
      </w:tr>
    </w:tbl>
    <w:p w:rsidR="00CB1965" w:rsidRPr="0084413A" w:rsidRDefault="00CB1965" w:rsidP="00CB1965">
      <w:pP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 w:eastAsia="bg-BG"/>
        </w:rPr>
      </w:pPr>
      <w:bookmarkStart w:id="1" w:name="_Toc456958971"/>
      <w:bookmarkStart w:id="2" w:name="_Toc456959689"/>
      <w:bookmarkStart w:id="3" w:name="_Toc458068668"/>
      <w:bookmarkStart w:id="4" w:name="_Toc458159025"/>
      <w:r w:rsidRPr="0084413A">
        <w:rPr>
          <w:rFonts w:ascii="Times New Roman" w:hAnsi="Times New Roman" w:cs="Times New Roman"/>
          <w:b/>
          <w:sz w:val="24"/>
          <w:szCs w:val="24"/>
          <w:u w:val="single"/>
          <w:lang w:val="ru-RU" w:eastAsia="bg-BG"/>
        </w:rPr>
        <w:t>V. ЗАКЛЮЧЕНИЕ</w:t>
      </w:r>
      <w:bookmarkEnd w:id="1"/>
      <w:bookmarkEnd w:id="2"/>
      <w:bookmarkEnd w:id="3"/>
      <w:bookmarkEnd w:id="4"/>
    </w:p>
    <w:p w:rsidR="00CB1965" w:rsidRPr="0007706D" w:rsidRDefault="00CB1965" w:rsidP="00E22CAA">
      <w:pPr>
        <w:jc w:val="both"/>
        <w:rPr>
          <w:rFonts w:ascii="Times New Roman" w:hAnsi="Times New Roman" w:cs="Times New Roman"/>
          <w:sz w:val="24"/>
          <w:szCs w:val="24"/>
        </w:rPr>
      </w:pP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За изпълнението на Програмата важно значение има сътрудничеството между всички пряко ангажирани институциии, неправителствения сектор и 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родителска</w:t>
      </w: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общност. Всички участници в образователния процес (семейство, детска градина, училище, институции, </w:t>
      </w:r>
      <w:r w:rsidR="00B969C5"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Неправителствени организации (</w:t>
      </w: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>НПО</w:t>
      </w:r>
      <w:r w:rsidR="00B969C5" w:rsidRPr="0084413A">
        <w:rPr>
          <w:rFonts w:ascii="Times New Roman" w:hAnsi="Times New Roman" w:cs="Times New Roman"/>
          <w:sz w:val="24"/>
          <w:szCs w:val="24"/>
          <w:lang w:val="ru-RU" w:eastAsia="bg-BG"/>
        </w:rPr>
        <w:t>)</w:t>
      </w: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>) трябва да бъдат еднакво отговорни и ангажирани за постигането на поставените цели.</w:t>
      </w:r>
    </w:p>
    <w:p w:rsidR="00CB1965" w:rsidRPr="00C617D2" w:rsidRDefault="001D7549" w:rsidP="001D7549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617D2">
        <w:rPr>
          <w:rFonts w:ascii="Times New Roman" w:hAnsi="Times New Roman" w:cs="Times New Roman"/>
          <w:b/>
          <w:sz w:val="24"/>
          <w:szCs w:val="24"/>
          <w:lang w:val="bg-BG"/>
        </w:rPr>
        <w:t>Изготвил: ………………</w:t>
      </w:r>
    </w:p>
    <w:p w:rsidR="00CB1965" w:rsidRPr="00B8376B" w:rsidRDefault="001D7549" w:rsidP="00B8376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617D2">
        <w:rPr>
          <w:rFonts w:ascii="Times New Roman" w:hAnsi="Times New Roman" w:cs="Times New Roman"/>
          <w:b/>
          <w:i/>
          <w:sz w:val="24"/>
          <w:szCs w:val="24"/>
          <w:lang w:val="bg-BG"/>
        </w:rPr>
        <w:t>/Ангел Гаджев/</w:t>
      </w:r>
    </w:p>
    <w:p w:rsidR="00CB1965" w:rsidRPr="0007706D" w:rsidRDefault="00CB1965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sectPr w:rsidR="00CB1965" w:rsidRPr="000770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F5"/>
    <w:rsid w:val="00072638"/>
    <w:rsid w:val="00073FBE"/>
    <w:rsid w:val="0007706D"/>
    <w:rsid w:val="000B0284"/>
    <w:rsid w:val="000C1379"/>
    <w:rsid w:val="000E0071"/>
    <w:rsid w:val="000E211E"/>
    <w:rsid w:val="001D7549"/>
    <w:rsid w:val="001E1A1C"/>
    <w:rsid w:val="0027450F"/>
    <w:rsid w:val="002D565C"/>
    <w:rsid w:val="0032698F"/>
    <w:rsid w:val="00570F7E"/>
    <w:rsid w:val="0084413A"/>
    <w:rsid w:val="008520F5"/>
    <w:rsid w:val="008A0134"/>
    <w:rsid w:val="00B63B25"/>
    <w:rsid w:val="00B8376B"/>
    <w:rsid w:val="00B969C5"/>
    <w:rsid w:val="00BA0BFF"/>
    <w:rsid w:val="00C4120F"/>
    <w:rsid w:val="00C617D2"/>
    <w:rsid w:val="00CB1965"/>
    <w:rsid w:val="00CC60C2"/>
    <w:rsid w:val="00D467AA"/>
    <w:rsid w:val="00E22CAA"/>
    <w:rsid w:val="00E578A8"/>
    <w:rsid w:val="00E67E26"/>
    <w:rsid w:val="00F9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7830F-1F71-470A-A1B6-7974D15E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uiPriority w:val="99"/>
    <w:qFormat/>
    <w:rsid w:val="00CB1965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B1965"/>
    <w:pPr>
      <w:keepNext/>
      <w:widowControl w:val="0"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19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CB1965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rsid w:val="00CB1965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B19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196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CB1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3</cp:revision>
  <cp:lastPrinted>2019-09-05T08:01:00Z</cp:lastPrinted>
  <dcterms:created xsi:type="dcterms:W3CDTF">2019-09-05T08:02:00Z</dcterms:created>
  <dcterms:modified xsi:type="dcterms:W3CDTF">2019-09-26T08:13:00Z</dcterms:modified>
</cp:coreProperties>
</file>